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64D7A" w14:textId="77777777" w:rsidR="00703EAA" w:rsidRPr="0028056B" w:rsidRDefault="00703EAA" w:rsidP="00703EAA">
      <w:pPr>
        <w:ind w:firstLine="709"/>
        <w:jc w:val="center"/>
        <w:outlineLvl w:val="0"/>
        <w:rPr>
          <w:b/>
          <w:sz w:val="28"/>
          <w:szCs w:val="28"/>
        </w:rPr>
      </w:pPr>
      <w:r w:rsidRPr="0028056B">
        <w:rPr>
          <w:b/>
          <w:sz w:val="28"/>
          <w:szCs w:val="28"/>
        </w:rPr>
        <w:t>Глава 5.</w:t>
      </w:r>
      <w:r>
        <w:rPr>
          <w:b/>
          <w:sz w:val="28"/>
          <w:szCs w:val="28"/>
        </w:rPr>
        <w:t xml:space="preserve"> Новые дома.</w:t>
      </w:r>
    </w:p>
    <w:p w14:paraId="28571D69" w14:textId="77777777" w:rsidR="00703EAA" w:rsidRPr="0028056B" w:rsidRDefault="00703EAA" w:rsidP="00703EAA">
      <w:pPr>
        <w:ind w:firstLine="709"/>
        <w:jc w:val="both"/>
        <w:rPr>
          <w:sz w:val="28"/>
          <w:szCs w:val="28"/>
        </w:rPr>
      </w:pPr>
    </w:p>
    <w:p w14:paraId="311001B0" w14:textId="77777777" w:rsidR="00703EAA" w:rsidRPr="0028056B" w:rsidRDefault="00703EAA" w:rsidP="00703EAA">
      <w:pPr>
        <w:ind w:firstLine="709"/>
        <w:jc w:val="both"/>
        <w:rPr>
          <w:sz w:val="28"/>
          <w:szCs w:val="28"/>
        </w:rPr>
      </w:pPr>
      <w:r w:rsidRPr="0028056B">
        <w:rPr>
          <w:sz w:val="28"/>
          <w:szCs w:val="28"/>
        </w:rPr>
        <w:t xml:space="preserve">В 1896 году историк-исследователь А. Кирилов издал в Донской типографии книгу с названием «Донская епархия». В ней нашлось место и для Вознесенской церкви хутора </w:t>
      </w:r>
      <w:proofErr w:type="spellStart"/>
      <w:r w:rsidRPr="0028056B">
        <w:rPr>
          <w:sz w:val="28"/>
          <w:szCs w:val="28"/>
        </w:rPr>
        <w:t>Персиановско</w:t>
      </w:r>
      <w:proofErr w:type="spellEnd"/>
      <w:r w:rsidRPr="0028056B">
        <w:rPr>
          <w:sz w:val="28"/>
          <w:szCs w:val="28"/>
        </w:rPr>
        <w:t xml:space="preserve">-Грушевского Новочеркасской станицы. Церковь принадлежала </w:t>
      </w:r>
      <w:proofErr w:type="spellStart"/>
      <w:r w:rsidRPr="0028056B">
        <w:rPr>
          <w:sz w:val="28"/>
          <w:szCs w:val="28"/>
        </w:rPr>
        <w:t>Александровско</w:t>
      </w:r>
      <w:proofErr w:type="spellEnd"/>
      <w:r w:rsidRPr="0028056B">
        <w:rPr>
          <w:sz w:val="28"/>
          <w:szCs w:val="28"/>
        </w:rPr>
        <w:t>-Грушевскому благочинию Черкасского округа. К приходу принадлежат хутора Персианово-Грушевский и Яново. Причта положено: один священник, один псаломщик. Доход от прихода 1100 рублей, капитал-250 рублей. У церкви имеется причтовый дом. Прихожан: православных-506 мужского пола и 464 женского пола. Хлыстунов-6 мужского пола и 7 женского пола.</w:t>
      </w:r>
    </w:p>
    <w:p w14:paraId="4E1D8DC9" w14:textId="77777777" w:rsidR="00703EAA" w:rsidRPr="0028056B" w:rsidRDefault="00703EAA" w:rsidP="00703EAA">
      <w:pPr>
        <w:ind w:firstLine="709"/>
        <w:jc w:val="both"/>
        <w:rPr>
          <w:sz w:val="28"/>
          <w:szCs w:val="28"/>
        </w:rPr>
      </w:pPr>
      <w:r w:rsidRPr="0028056B">
        <w:rPr>
          <w:sz w:val="28"/>
          <w:szCs w:val="28"/>
        </w:rPr>
        <w:t>В хуторе идёт активное строительство: благо стройматериал рядом. Камень-аршинник пилили в карьере на северной окраине хутора. Пилили камень ручными пилами, кололи зубилами. Каменотесы и каменщики были в почёте и нарасхват.</w:t>
      </w:r>
    </w:p>
    <w:p w14:paraId="5ED5317B" w14:textId="77777777" w:rsidR="00703EAA" w:rsidRPr="0028056B" w:rsidRDefault="00703EAA" w:rsidP="00703EAA">
      <w:pPr>
        <w:ind w:firstLine="709"/>
        <w:jc w:val="both"/>
        <w:rPr>
          <w:sz w:val="28"/>
          <w:szCs w:val="28"/>
        </w:rPr>
      </w:pPr>
      <w:r w:rsidRPr="0028056B">
        <w:rPr>
          <w:sz w:val="28"/>
          <w:szCs w:val="28"/>
        </w:rPr>
        <w:t xml:space="preserve">На самой северной окраине красавец дом заложил генерал А. П. Леонов, в центре северного поселка под горой генерал Волков, на границе северного посёлка и центральной усадьбы атаман Косоротов. В центральной части хутора на краю церковной площади построили свои дома </w:t>
      </w:r>
      <w:r>
        <w:rPr>
          <w:sz w:val="28"/>
          <w:szCs w:val="28"/>
        </w:rPr>
        <w:t>статский советник</w:t>
      </w:r>
      <w:r w:rsidRPr="0028056B">
        <w:rPr>
          <w:sz w:val="28"/>
          <w:szCs w:val="28"/>
        </w:rPr>
        <w:t xml:space="preserve"> </w:t>
      </w:r>
      <w:r>
        <w:rPr>
          <w:sz w:val="28"/>
          <w:szCs w:val="28"/>
        </w:rPr>
        <w:t>Соколов</w:t>
      </w:r>
      <w:r w:rsidRPr="0028056B">
        <w:rPr>
          <w:sz w:val="28"/>
          <w:szCs w:val="28"/>
        </w:rPr>
        <w:t xml:space="preserve"> и </w:t>
      </w:r>
      <w:r>
        <w:rPr>
          <w:sz w:val="28"/>
          <w:szCs w:val="28"/>
        </w:rPr>
        <w:t>генерал</w:t>
      </w:r>
      <w:r w:rsidRPr="0028056B">
        <w:rPr>
          <w:sz w:val="28"/>
          <w:szCs w:val="28"/>
        </w:rPr>
        <w:t xml:space="preserve"> </w:t>
      </w:r>
      <w:r>
        <w:rPr>
          <w:sz w:val="28"/>
          <w:szCs w:val="28"/>
        </w:rPr>
        <w:t>Новиков</w:t>
      </w:r>
      <w:r w:rsidRPr="0028056B">
        <w:rPr>
          <w:sz w:val="28"/>
          <w:szCs w:val="28"/>
        </w:rPr>
        <w:t>.</w:t>
      </w:r>
    </w:p>
    <w:p w14:paraId="33D8373E" w14:textId="77777777" w:rsidR="00703EAA" w:rsidRPr="0028056B" w:rsidRDefault="00703EAA" w:rsidP="00703EAA">
      <w:pPr>
        <w:ind w:firstLine="709"/>
        <w:jc w:val="both"/>
        <w:rPr>
          <w:sz w:val="28"/>
          <w:szCs w:val="28"/>
        </w:rPr>
      </w:pPr>
      <w:r w:rsidRPr="0028056B">
        <w:rPr>
          <w:sz w:val="28"/>
          <w:szCs w:val="28"/>
        </w:rPr>
        <w:t>Особой красотой выделялись дома А. П. Леонова и Косоротова.</w:t>
      </w:r>
      <w:r>
        <w:rPr>
          <w:sz w:val="28"/>
          <w:szCs w:val="28"/>
        </w:rPr>
        <w:t xml:space="preserve"> Дом был огромных, по тем временам, (да и по нынешним) размеров. В центре дома находилась огромная зала с пианино и небольшим фуршетным столом рядом с входной дверью. В зале часто устраивались танцевальные вечера. Здесь знакомились, заключали сделки и пари, читали стихи и прозу. Справа и слева вдоль залы проходили длинные комнаты, где при случае можно было и «затеряться» с собеседником или прекрасной дамой. Гордостью </w:t>
      </w:r>
      <w:proofErr w:type="spellStart"/>
      <w:r>
        <w:rPr>
          <w:sz w:val="28"/>
          <w:szCs w:val="28"/>
        </w:rPr>
        <w:t>леоновского</w:t>
      </w:r>
      <w:proofErr w:type="spellEnd"/>
      <w:r>
        <w:rPr>
          <w:sz w:val="28"/>
          <w:szCs w:val="28"/>
        </w:rPr>
        <w:t xml:space="preserve"> дома была кухня и богатый сводчатый подвал почти под домом, заполненный различными мясными, растительными и винными продуктами. Вино давили из местного винограда, который и выращивали рядом на крутых солнечных косогорах правого высокого берега реки Грушевки и реки Аюты.</w:t>
      </w:r>
    </w:p>
    <w:p w14:paraId="08CC0D29" w14:textId="7DBDC089" w:rsidR="00703EAA" w:rsidRPr="0028056B" w:rsidRDefault="00703EAA" w:rsidP="00703EAA">
      <w:pPr>
        <w:ind w:firstLine="709"/>
        <w:jc w:val="both"/>
        <w:rPr>
          <w:sz w:val="28"/>
          <w:szCs w:val="28"/>
        </w:rPr>
      </w:pPr>
      <w:r w:rsidRPr="0028056B">
        <w:rPr>
          <w:sz w:val="28"/>
          <w:szCs w:val="28"/>
        </w:rPr>
        <w:t>Дом Леонова был полутораэтажным с высоким крыльцом, с четырьмя огромными окнами по фасаду</w:t>
      </w:r>
      <w:r w:rsidR="00CB51A8">
        <w:rPr>
          <w:sz w:val="28"/>
          <w:szCs w:val="28"/>
        </w:rPr>
        <w:t xml:space="preserve"> и мезонином</w:t>
      </w:r>
      <w:r w:rsidRPr="0028056B">
        <w:rPr>
          <w:sz w:val="28"/>
          <w:szCs w:val="28"/>
        </w:rPr>
        <w:t>. К крыльцу вел двойной подъезд для конных экипажей. Дорога к дому была обрамлена каштановыми аллеями, внутри которых вились красивые дорожки, а к реке вели каменные сту</w:t>
      </w:r>
      <w:r>
        <w:rPr>
          <w:sz w:val="28"/>
          <w:szCs w:val="28"/>
        </w:rPr>
        <w:t xml:space="preserve">пени. Но самым красивым было всё </w:t>
      </w:r>
      <w:r w:rsidRPr="0028056B">
        <w:rPr>
          <w:sz w:val="28"/>
          <w:szCs w:val="28"/>
        </w:rPr>
        <w:t>же крыльцо, оформленное витыми чугунными колоннами!</w:t>
      </w:r>
      <w:r>
        <w:rPr>
          <w:sz w:val="28"/>
          <w:szCs w:val="28"/>
        </w:rPr>
        <w:t xml:space="preserve"> Рядом с домом слева и справа от фасада на высоком берегу реки раскинулась сосновая роща. Вокруг дома на высоком берегу реки были высажены сосны разной породы, которые создавали прохладу и уют для жителей дома-усадьбы. Красивые скамейки дополняли красоту и очарование. Сосны были разного вида, кроме того было несколько елей, которые в новогодние вечера наряжали лентами и шарами. На берегу реки была небольшая терраса, у которой стояли весельные лодки, купались дети и плавали стаи жирных гусей. На самой террасе стоял большой биллиардный стол и небольшой карточный столик с витыми ножками и орлами по углам крышки стола.</w:t>
      </w:r>
    </w:p>
    <w:p w14:paraId="172183E3" w14:textId="51EA7A2F" w:rsidR="00703EAA" w:rsidRPr="0028056B" w:rsidRDefault="00703EAA" w:rsidP="00703EAA">
      <w:pPr>
        <w:ind w:firstLine="709"/>
        <w:jc w:val="both"/>
        <w:rPr>
          <w:sz w:val="28"/>
          <w:szCs w:val="28"/>
        </w:rPr>
      </w:pPr>
      <w:r w:rsidRPr="0028056B">
        <w:rPr>
          <w:sz w:val="28"/>
          <w:szCs w:val="28"/>
        </w:rPr>
        <w:lastRenderedPageBreak/>
        <w:t xml:space="preserve">Не менее красивым был и дом Косоротова. </w:t>
      </w:r>
      <w:r>
        <w:rPr>
          <w:sz w:val="28"/>
          <w:szCs w:val="28"/>
        </w:rPr>
        <w:t xml:space="preserve">Дом был двухэтажный </w:t>
      </w:r>
      <w:r w:rsidR="00CB51A8">
        <w:rPr>
          <w:sz w:val="28"/>
          <w:szCs w:val="28"/>
        </w:rPr>
        <w:t xml:space="preserve">с мезонином, </w:t>
      </w:r>
      <w:r w:rsidRPr="0028056B">
        <w:rPr>
          <w:sz w:val="28"/>
          <w:szCs w:val="28"/>
        </w:rPr>
        <w:t xml:space="preserve">с резным широким крыльцом, от которого к реке шла </w:t>
      </w:r>
      <w:r>
        <w:rPr>
          <w:sz w:val="28"/>
          <w:szCs w:val="28"/>
        </w:rPr>
        <w:t>длинн</w:t>
      </w:r>
      <w:r w:rsidRPr="0028056B">
        <w:rPr>
          <w:sz w:val="28"/>
          <w:szCs w:val="28"/>
        </w:rPr>
        <w:t xml:space="preserve">ая каменная лестница, обсаженная липами и </w:t>
      </w:r>
      <w:proofErr w:type="spellStart"/>
      <w:r w:rsidRPr="0028056B">
        <w:rPr>
          <w:sz w:val="28"/>
          <w:szCs w:val="28"/>
        </w:rPr>
        <w:t>караичем</w:t>
      </w:r>
      <w:proofErr w:type="spellEnd"/>
      <w:r w:rsidRPr="0028056B">
        <w:rPr>
          <w:sz w:val="28"/>
          <w:szCs w:val="28"/>
        </w:rPr>
        <w:t xml:space="preserve">. </w:t>
      </w:r>
      <w:r>
        <w:rPr>
          <w:sz w:val="28"/>
          <w:szCs w:val="28"/>
        </w:rPr>
        <w:t xml:space="preserve">Внутри дома были большие высокие комнаты, а вокруг каждой комнаты располагались либо коридоры, либо крутые лестницы-ступени. Отдельно от дома располагалась кухня и подвал со сводчатым потолком. </w:t>
      </w:r>
      <w:r w:rsidRPr="0028056B">
        <w:rPr>
          <w:sz w:val="28"/>
          <w:szCs w:val="28"/>
        </w:rPr>
        <w:t xml:space="preserve">К дому вела широкая дорога с грушевой аллеей. На берегу реки Грушевки находилась лодочная станция </w:t>
      </w:r>
      <w:r>
        <w:rPr>
          <w:sz w:val="28"/>
          <w:szCs w:val="28"/>
        </w:rPr>
        <w:t xml:space="preserve">с десятком лодок </w:t>
      </w:r>
      <w:r w:rsidRPr="0028056B">
        <w:rPr>
          <w:sz w:val="28"/>
          <w:szCs w:val="28"/>
        </w:rPr>
        <w:t>и большая деревянная веранда с биллиардным столом</w:t>
      </w:r>
      <w:r>
        <w:rPr>
          <w:sz w:val="28"/>
          <w:szCs w:val="28"/>
        </w:rPr>
        <w:t xml:space="preserve"> и шахматным уголком в глубине веранды</w:t>
      </w:r>
      <w:r w:rsidRPr="0028056B">
        <w:rPr>
          <w:sz w:val="28"/>
          <w:szCs w:val="28"/>
        </w:rPr>
        <w:t>.</w:t>
      </w:r>
      <w:r>
        <w:rPr>
          <w:sz w:val="28"/>
          <w:szCs w:val="28"/>
        </w:rPr>
        <w:t xml:space="preserve"> По всему правому берегу реки росли ветвистые и тенистые клены и ветлы, под которыми часто можно было видеть отдыхающих в этих местах людей. </w:t>
      </w:r>
    </w:p>
    <w:p w14:paraId="7BCD5275" w14:textId="045708B4" w:rsidR="00703EAA" w:rsidRPr="0028056B" w:rsidRDefault="00703EAA" w:rsidP="00703EAA">
      <w:pPr>
        <w:ind w:firstLine="709"/>
        <w:jc w:val="both"/>
        <w:rPr>
          <w:sz w:val="28"/>
          <w:szCs w:val="28"/>
        </w:rPr>
      </w:pPr>
      <w:r w:rsidRPr="0028056B">
        <w:rPr>
          <w:sz w:val="28"/>
          <w:szCs w:val="28"/>
        </w:rPr>
        <w:t xml:space="preserve">А дом генерала Волкова славился </w:t>
      </w:r>
      <w:r>
        <w:rPr>
          <w:sz w:val="28"/>
          <w:szCs w:val="28"/>
        </w:rPr>
        <w:t>не только своей парадной лестницей</w:t>
      </w:r>
      <w:r w:rsidR="00CB51A8">
        <w:rPr>
          <w:sz w:val="28"/>
          <w:szCs w:val="28"/>
        </w:rPr>
        <w:t>, мезонином</w:t>
      </w:r>
      <w:r>
        <w:rPr>
          <w:sz w:val="28"/>
          <w:szCs w:val="28"/>
        </w:rPr>
        <w:t xml:space="preserve"> и березовой рощей, но и </w:t>
      </w:r>
      <w:r w:rsidRPr="0028056B">
        <w:rPr>
          <w:sz w:val="28"/>
          <w:szCs w:val="28"/>
        </w:rPr>
        <w:t xml:space="preserve">тем, что перед </w:t>
      </w:r>
      <w:r>
        <w:rPr>
          <w:sz w:val="28"/>
          <w:szCs w:val="28"/>
        </w:rPr>
        <w:t xml:space="preserve">фасадом этого дома </w:t>
      </w:r>
      <w:r w:rsidRPr="0028056B">
        <w:rPr>
          <w:sz w:val="28"/>
          <w:szCs w:val="28"/>
        </w:rPr>
        <w:t>был каменный фонтан, имевший в окружности около шести метров, и целиком вырезан</w:t>
      </w:r>
      <w:r>
        <w:rPr>
          <w:sz w:val="28"/>
          <w:szCs w:val="28"/>
        </w:rPr>
        <w:t>ный</w:t>
      </w:r>
      <w:r w:rsidRPr="0028056B">
        <w:rPr>
          <w:sz w:val="28"/>
          <w:szCs w:val="28"/>
        </w:rPr>
        <w:t xml:space="preserve"> из ракушечника.</w:t>
      </w:r>
    </w:p>
    <w:p w14:paraId="0EE15F26" w14:textId="77777777" w:rsidR="00703EAA" w:rsidRPr="0028056B" w:rsidRDefault="00703EAA" w:rsidP="00703EAA">
      <w:pPr>
        <w:ind w:firstLine="709"/>
        <w:jc w:val="both"/>
        <w:rPr>
          <w:sz w:val="28"/>
          <w:szCs w:val="28"/>
        </w:rPr>
      </w:pPr>
      <w:r w:rsidRPr="0028056B">
        <w:rPr>
          <w:sz w:val="28"/>
          <w:szCs w:val="28"/>
        </w:rPr>
        <w:t>Дома отапливали в основном дровами</w:t>
      </w:r>
      <w:r>
        <w:rPr>
          <w:sz w:val="28"/>
          <w:szCs w:val="28"/>
        </w:rPr>
        <w:t>, хворостом</w:t>
      </w:r>
      <w:r w:rsidRPr="0028056B">
        <w:rPr>
          <w:sz w:val="28"/>
          <w:szCs w:val="28"/>
        </w:rPr>
        <w:t xml:space="preserve"> и </w:t>
      </w:r>
      <w:proofErr w:type="spellStart"/>
      <w:r w:rsidRPr="0028056B">
        <w:rPr>
          <w:sz w:val="28"/>
          <w:szCs w:val="28"/>
        </w:rPr>
        <w:t>кизеком</w:t>
      </w:r>
      <w:proofErr w:type="spellEnd"/>
      <w:r w:rsidRPr="0028056B">
        <w:rPr>
          <w:sz w:val="28"/>
          <w:szCs w:val="28"/>
        </w:rPr>
        <w:t>. Воду брали либо из реки, либо из криниц, которых под горой было много.</w:t>
      </w:r>
      <w:r>
        <w:rPr>
          <w:sz w:val="28"/>
          <w:szCs w:val="28"/>
        </w:rPr>
        <w:t xml:space="preserve"> Но каждую криницу берегли и лелеяли: обкладывали камнем, обсаживали кустарником, а иногда и цветами.</w:t>
      </w:r>
    </w:p>
    <w:p w14:paraId="770BE608" w14:textId="4139CFD3" w:rsidR="00703EAA" w:rsidRDefault="00703EAA" w:rsidP="00703EAA">
      <w:pPr>
        <w:ind w:firstLine="709"/>
        <w:jc w:val="both"/>
        <w:rPr>
          <w:sz w:val="28"/>
          <w:szCs w:val="28"/>
        </w:rPr>
      </w:pPr>
      <w:r w:rsidRPr="0028056B">
        <w:rPr>
          <w:sz w:val="28"/>
          <w:szCs w:val="28"/>
        </w:rPr>
        <w:t xml:space="preserve">Большая часть населения жила за счет домашнего хозяйства. </w:t>
      </w:r>
      <w:r>
        <w:rPr>
          <w:sz w:val="28"/>
          <w:szCs w:val="28"/>
        </w:rPr>
        <w:t xml:space="preserve">Возле каждого подворья были виноградники, либо ореховые рощи с лещиной. </w:t>
      </w:r>
      <w:r w:rsidRPr="0028056B">
        <w:rPr>
          <w:sz w:val="28"/>
          <w:szCs w:val="28"/>
        </w:rPr>
        <w:t>В каждом дворе были куры, гуси, утки, свиньи и коровы. У многих было своё тягло: быки, лошади и даже верблюды. Но сено и солому никто во дворах не хранил. Все скирды и копны были сложены на горе, подальше от жилья, в целях пожарной безопасности.</w:t>
      </w:r>
      <w:r>
        <w:rPr>
          <w:sz w:val="28"/>
          <w:szCs w:val="28"/>
        </w:rPr>
        <w:t xml:space="preserve"> По этой же простой причине и основная дорога между севером и югом хутора пролегала по верхней части приречного косогора, а кроме того, в весеннее половодье река заливала прибрежные улицы и дворы, и делала невозможным проезд по ним до июльской жары. Так в северной (верхней) части хутора единственная улица, по которой можно было проехать по весне, называлась Сухая, так как до нее не доходила вода во время розлива реки. Ныне это самая старая улица второго района – Московская (названа казаками в память о жизни в Новочеркасске), на которой выросло немало замечательных и интересных людей.</w:t>
      </w:r>
    </w:p>
    <w:p w14:paraId="61E6A8F1" w14:textId="40E47607" w:rsidR="003C2503" w:rsidRPr="00CB51A8" w:rsidRDefault="003C2503" w:rsidP="003C2503">
      <w:pPr>
        <w:ind w:firstLine="709"/>
        <w:jc w:val="both"/>
        <w:rPr>
          <w:sz w:val="28"/>
          <w:szCs w:val="28"/>
        </w:rPr>
      </w:pPr>
      <w:r w:rsidRPr="00CB51A8">
        <w:rPr>
          <w:sz w:val="28"/>
          <w:szCs w:val="28"/>
        </w:rPr>
        <w:t>Дом боярыни Соколовой</w:t>
      </w:r>
      <w:r w:rsidRPr="00CB51A8">
        <w:rPr>
          <w:sz w:val="28"/>
          <w:szCs w:val="28"/>
        </w:rPr>
        <w:t xml:space="preserve"> был построен в духе лучших домов донской казачьей столицы. Согласно казачьим устоям, первый этаж дома был сооружен из камня-ракушечника, так как дом находился в зоне подтопления. Отдельно от дома был сооружен сводчатый (примечательность здешних мест и мастерство местных каменщиков) каменный погреб. Второй этаж – деревянный с балконом по всему периметру.</w:t>
      </w:r>
      <w:r w:rsidR="00CB51A8" w:rsidRPr="00CB51A8">
        <w:rPr>
          <w:sz w:val="28"/>
          <w:szCs w:val="28"/>
        </w:rPr>
        <w:t xml:space="preserve"> На первом этаже была зала (так у казаков назывался зал) с библиотекой и фортепиано. Резной конек крыши дополнял величие и убранство дома.</w:t>
      </w:r>
    </w:p>
    <w:p w14:paraId="1E84A7B6" w14:textId="77777777" w:rsidR="00703EAA" w:rsidRDefault="00703EAA" w:rsidP="00703EAA">
      <w:pPr>
        <w:ind w:firstLine="709"/>
        <w:jc w:val="both"/>
        <w:rPr>
          <w:sz w:val="28"/>
          <w:szCs w:val="28"/>
        </w:rPr>
      </w:pPr>
      <w:r w:rsidRPr="0028056B">
        <w:rPr>
          <w:sz w:val="28"/>
          <w:szCs w:val="28"/>
        </w:rPr>
        <w:t>В новый век хутор вступал к</w:t>
      </w:r>
      <w:bookmarkStart w:id="0" w:name="_GoBack"/>
      <w:bookmarkEnd w:id="0"/>
      <w:r w:rsidRPr="0028056B">
        <w:rPr>
          <w:sz w:val="28"/>
          <w:szCs w:val="28"/>
        </w:rPr>
        <w:t>расивым, опрятным, ухоженным.</w:t>
      </w:r>
    </w:p>
    <w:sectPr w:rsidR="00703EAA" w:rsidSect="00703EAA">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B83"/>
    <w:rsid w:val="002F1B83"/>
    <w:rsid w:val="003C2503"/>
    <w:rsid w:val="00703EAA"/>
    <w:rsid w:val="00CB5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2ACAF"/>
  <w15:chartTrackingRefBased/>
  <w15:docId w15:val="{37F75493-9BD9-4B4B-98E3-ACC8869FF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E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836</Words>
  <Characters>4768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Аракчеев</dc:creator>
  <cp:keywords/>
  <dc:description/>
  <cp:lastModifiedBy>Александр Аракчеев</cp:lastModifiedBy>
  <cp:revision>3</cp:revision>
  <dcterms:created xsi:type="dcterms:W3CDTF">2019-12-16T09:08:00Z</dcterms:created>
  <dcterms:modified xsi:type="dcterms:W3CDTF">2019-12-16T17:58:00Z</dcterms:modified>
</cp:coreProperties>
</file>